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EE" w:rsidRDefault="00627EE3"/>
    <w:sectPr w:rsidR="002963EE" w:rsidSect="00194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E3" w:rsidRDefault="00627EE3" w:rsidP="00872E35">
      <w:pPr>
        <w:spacing w:after="0" w:line="240" w:lineRule="auto"/>
      </w:pPr>
      <w:r>
        <w:separator/>
      </w:r>
    </w:p>
  </w:endnote>
  <w:endnote w:type="continuationSeparator" w:id="0">
    <w:p w:rsidR="00627EE3" w:rsidRDefault="00627EE3" w:rsidP="0087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CC" w:rsidRDefault="00194B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35" w:rsidRDefault="001C4F8F" w:rsidP="00872E3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-510540</wp:posOffset>
              </wp:positionH>
              <wp:positionV relativeFrom="page">
                <wp:posOffset>9951720</wp:posOffset>
              </wp:positionV>
              <wp:extent cx="6850380" cy="6172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2DC6" w:rsidRPr="00CD2DC6" w:rsidRDefault="00EB5529" w:rsidP="001C4F8F">
                          <w:pPr>
                            <w:jc w:val="center"/>
                            <w:rPr>
                              <w:rFonts w:ascii="HelveticaNeueLT Pro 55 Roman" w:hAnsi="HelveticaNeueLT Pro 55 Roman"/>
                              <w:color w:val="A32035"/>
                            </w:rPr>
                          </w:pP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Flashbay SA (Pty) Ltd.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|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C</w:t>
                          </w:r>
                          <w:r w:rsidRPr="00EB5529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MA INC Office and Conference Park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, No 1 Second Road, Halfway House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| Gauteng 1685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| 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South Africa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| Company</w:t>
                          </w:r>
                          <w:r w:rsidRPr="00EB5529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Number: 2013/225138/07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|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Pr="00EB5529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VAT: 4890265624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pt;margin-top:783.6pt;width:539.4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" filled="f" stroked="f">
              <v:textbox>
                <w:txbxContent>
                  <w:p w:rsidR="00CD2DC6" w:rsidRPr="00CD2DC6" w:rsidRDefault="00EB5529" w:rsidP="001C4F8F">
                    <w:pPr>
                      <w:jc w:val="center"/>
                      <w:rPr>
                        <w:rFonts w:ascii="HelveticaNeueLT Pro 55 Roman" w:hAnsi="HelveticaNeueLT Pro 55 Roman"/>
                        <w:color w:val="A32035"/>
                      </w:rPr>
                    </w:pP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Flashbay SA (Pty) Ltd.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 xml:space="preserve"> |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C</w:t>
                    </w:r>
                    <w:r w:rsidRPr="00EB5529">
                      <w:rPr>
                        <w:rFonts w:ascii="HelveticaNeueLT Pro 55 Roman" w:hAnsi="HelveticaNeueLT Pro 55 Roman"/>
                        <w:color w:val="A32035"/>
                      </w:rPr>
                      <w:t>MA INC Office and Conference Park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, No 1 Second Road, Halfway House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| Gauteng 1685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 xml:space="preserve">| 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South Africa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| Company</w:t>
                    </w:r>
                    <w:r w:rsidRPr="00EB5529">
                      <w:rPr>
                        <w:rFonts w:ascii="HelveticaNeueLT Pro 55 Roman" w:hAnsi="HelveticaNeueLT Pro 55 Roman"/>
                        <w:color w:val="A32035"/>
                      </w:rPr>
                      <w:t xml:space="preserve"> Number: 2013/225138/07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 |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Pr="00EB5529">
                      <w:rPr>
                        <w:rFonts w:ascii="HelveticaNeueLT Pro 55 Roman" w:hAnsi="HelveticaNeueLT Pro 55 Roman"/>
                        <w:color w:val="A32035"/>
                      </w:rPr>
                      <w:t>VAT: 4890265624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CC" w:rsidRDefault="00194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E3" w:rsidRDefault="00627EE3" w:rsidP="00872E35">
      <w:pPr>
        <w:spacing w:after="0" w:line="240" w:lineRule="auto"/>
      </w:pPr>
      <w:r>
        <w:separator/>
      </w:r>
    </w:p>
  </w:footnote>
  <w:footnote w:type="continuationSeparator" w:id="0">
    <w:p w:rsidR="00627EE3" w:rsidRDefault="00627EE3" w:rsidP="0087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CC" w:rsidRDefault="00194B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E1" w:rsidRDefault="00194BCC">
    <w:pPr>
      <w:pStyle w:val="Header"/>
    </w:pPr>
    <w:bookmarkStart w:id="0" w:name="_GoBack"/>
    <w:bookmarkEnd w:id="0"/>
    <w:r w:rsidRPr="00194BC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8E8FDE">
          <wp:simplePos x="0" y="0"/>
          <wp:positionH relativeFrom="column">
            <wp:posOffset>4199165</wp:posOffset>
          </wp:positionH>
          <wp:positionV relativeFrom="paragraph">
            <wp:posOffset>-85948</wp:posOffset>
          </wp:positionV>
          <wp:extent cx="2102788" cy="579716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788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CC" w:rsidRDefault="00194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4"/>
    <w:rsid w:val="000224CE"/>
    <w:rsid w:val="00157BBF"/>
    <w:rsid w:val="00194BCC"/>
    <w:rsid w:val="001C4F8F"/>
    <w:rsid w:val="00326A93"/>
    <w:rsid w:val="005916A3"/>
    <w:rsid w:val="006044E4"/>
    <w:rsid w:val="00627EE3"/>
    <w:rsid w:val="007829BB"/>
    <w:rsid w:val="00872E35"/>
    <w:rsid w:val="00B527CB"/>
    <w:rsid w:val="00CD2DC6"/>
    <w:rsid w:val="00EB5529"/>
    <w:rsid w:val="00E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2E172-D30A-4370-BC48-AA3C83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35"/>
  </w:style>
  <w:style w:type="paragraph" w:styleId="Footer">
    <w:name w:val="footer"/>
    <w:basedOn w:val="Normal"/>
    <w:link w:val="Foot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35"/>
  </w:style>
  <w:style w:type="paragraph" w:styleId="BalloonText">
    <w:name w:val="Balloon Text"/>
    <w:basedOn w:val="Normal"/>
    <w:link w:val="BalloonTextChar"/>
    <w:uiPriority w:val="99"/>
    <w:semiHidden/>
    <w:unhideWhenUsed/>
    <w:rsid w:val="0019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DEF6-5418-4703-B224-DEA37602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Benjafield</dc:creator>
  <cp:keywords/>
  <dc:description/>
  <cp:lastModifiedBy>Eva A. Junger</cp:lastModifiedBy>
  <cp:revision>2</cp:revision>
  <dcterms:created xsi:type="dcterms:W3CDTF">2019-11-14T16:11:00Z</dcterms:created>
  <dcterms:modified xsi:type="dcterms:W3CDTF">2019-11-14T16:11:00Z</dcterms:modified>
</cp:coreProperties>
</file>